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07517" cy="3657210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7517" cy="3657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549286" cy="1771422"/>
            <wp:effectExtent l="0" t="0" r="0" b="0"/>
            <wp:docPr id="1073741827" name="officeArt object" descr="healing_pray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ealing_prayer.jpeg" descr="healing_praye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86" cy="17714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40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409"/>
                          <a:chOff x="0" y="0"/>
                          <a:chExt cx="2491009" cy="84540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40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22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408">
                <w10:wrap type="none" side="bothSides" anchorx="text"/>
                <v:shape id="_x0000_s1029" style="position:absolute;left:0;top:0;width:2491009;height:84540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228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6:1-6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41420" cy="344690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420" cy="34469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17074" cy="4943761"/>
            <wp:effectExtent l="0" t="0" r="0" b="0"/>
            <wp:docPr id="1073741836" name="officeArt object" descr="Screenshot 2024-09-06 at 12.43.0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06 at 12.43.05 PM.png" descr="Screenshot 2024-09-06 at 12.43.05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2340" t="0" r="234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17074" cy="49437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Jesus is powerful.  He can change the weather.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Standard Publishing. Used by permission. Reproducible Coloring Books may be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purchased from Standard Publishing, www.standardpub.com, 1-800-543-1301.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1840" cy="2980802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840" cy="2980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743200" cy="2020571"/>
            <wp:effectExtent l="0" t="0" r="0" b="0"/>
            <wp:docPr id="1073741839" name="officeArt object" descr="umbrella_smal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umbrella_small.jpeg" descr="umbrella_small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205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</w:p>
    <w:p>
      <w:pPr>
        <w:pStyle w:val="Normal.0"/>
        <w:tabs>
          <w:tab w:val="left" w:pos="5040"/>
        </w:tabs>
        <w:jc w:val="center"/>
      </w:pPr>
      <w:r>
        <w:rPr>
          <w:rFonts w:ascii="Arial" w:hAnsi="Arial"/>
          <w:sz w:val="28"/>
          <w:szCs w:val="28"/>
          <w:rtl w:val="0"/>
          <w:lang w:val="en-US"/>
        </w:rPr>
        <w:t>Praying for rain?  Don</w:t>
      </w:r>
      <w:r>
        <w:rPr>
          <w:rFonts w:ascii="Arial" w:hAnsi="Arial" w:hint="default"/>
          <w:sz w:val="28"/>
          <w:szCs w:val="28"/>
          <w:rtl w:val="0"/>
          <w:lang w:val="en-US"/>
        </w:rPr>
        <w:t>’</w:t>
      </w:r>
      <w:r>
        <w:rPr>
          <w:rFonts w:ascii="Arial" w:hAnsi="Arial"/>
          <w:sz w:val="28"/>
          <w:szCs w:val="28"/>
          <w:rtl w:val="0"/>
          <w:lang w:val="en-US"/>
        </w:rPr>
        <w:t>t forget your umbrella!</w:t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