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27907" cy="3457939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907" cy="3457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514990" cy="2097063"/>
            <wp:effectExtent l="0" t="0" r="0" b="0"/>
            <wp:docPr id="1073741827" name="officeArt object" descr="bir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rd.jpeg" descr="bir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90" cy="2097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rPr>
          <w:sz w:val="16"/>
          <w:szCs w:val="16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994409</wp:posOffset>
                </wp:positionH>
                <wp:positionV relativeFrom="line">
                  <wp:posOffset>924</wp:posOffset>
                </wp:positionV>
                <wp:extent cx="2490611" cy="84462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4629"/>
                          <a:chOff x="0" y="0"/>
                          <a:chExt cx="2490610" cy="84462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46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6837"/>
                            <a:ext cx="2390331" cy="3909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4629">
                <w10:wrap type="none" side="bothSides" anchorx="text"/>
                <v:shape id="_x0000_s1029" style="position:absolute;left:0;top:0;width:2490611;height:84462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6838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Mathew 10:28-31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99526" cy="360411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526" cy="36041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City, State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  <w:r>
        <w:br w:type="textWrapping"/>
      </w:r>
      <w:r>
        <w:drawing xmlns:a="http://schemas.openxmlformats.org/drawingml/2006/main">
          <wp:inline distT="0" distB="0" distL="0" distR="0">
            <wp:extent cx="4116858" cy="5127013"/>
            <wp:effectExtent l="0" t="0" r="0" b="0"/>
            <wp:docPr id="1073741836" name="officeArt object" descr="Screenshot 2024-09-13 at 10.12.54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3 at 10.12.54 AM.png" descr="Screenshot 2024-09-13 at 10.12.54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393" t="0" r="139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858" cy="51270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"What is the price of two sparrows</w:t>
      </w:r>
      <w:r>
        <w:rPr>
          <w:rFonts w:ascii="Arial" w:hAnsi="Arial" w:hint="default"/>
          <w:sz w:val="22"/>
          <w:szCs w:val="22"/>
          <w:rtl w:val="0"/>
          <w:lang w:val="en-US"/>
        </w:rPr>
        <w:t>—</w:t>
      </w:r>
      <w:r>
        <w:rPr>
          <w:rFonts w:ascii="Arial" w:hAnsi="Arial"/>
          <w:sz w:val="22"/>
          <w:szCs w:val="22"/>
          <w:rtl w:val="0"/>
          <w:lang w:val="en-US"/>
        </w:rPr>
        <w:t xml:space="preserve">one copper coin?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But not a single sparrow can fall to the ground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without your Father knowing it.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7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Choose the word that best matches the definition.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Put the letter in the blank beside the definition.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068" cy="3598222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068" cy="35982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drawing xmlns:a="http://schemas.openxmlformats.org/drawingml/2006/main">
          <wp:inline distT="0" distB="0" distL="0" distR="0">
            <wp:extent cx="1429623" cy="1562876"/>
            <wp:effectExtent l="0" t="0" r="0" b="0"/>
            <wp:docPr id="1073741839" name="officeArt object" descr="birds_in_nes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irds_in_nest.jpeg" descr="birds_in_nest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623" cy="1562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040"/>
        </w:tabs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line">
                  <wp:posOffset>0</wp:posOffset>
                </wp:positionV>
                <wp:extent cx="3726180" cy="506386"/>
                <wp:effectExtent l="0" t="0" r="0" b="0"/>
                <wp:wrapNone/>
                <wp:docPr id="1073741840" name="officeArt object" descr="“So don’t be afraid; you are more valuable to God than a whole flock of sparrows.”  Matthew 10: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506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 don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 be afraid; you are more valuable to God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than a whole flock of sparrows.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” </w:t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Matthew 10:31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7.9pt;margin-top:-0.0pt;width:293.4pt;height:39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So don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t be afraid; you are more valuable to God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than a whole flock of sparrows.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” </w:t>
                        <w:br w:type="textWrapping"/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Matthew 10:31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