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jc w:val="center"/>
      </w:pPr>
      <w:r>
        <mc:AlternateContent>
          <mc:Choice Requires="wps">
            <w:drawing xmlns:a="http://schemas.openxmlformats.org/drawingml/2006/main">
              <wp:inline distT="0" distB="0" distL="0" distR="0">
                <wp:extent cx="2218268" cy="314135"/>
                <wp:effectExtent l="0" t="0" r="0" b="0"/>
                <wp:docPr id="1073741825" name="officeArt object" descr="Crossword Puzz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268" cy="3141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16"/>
                                <w:szCs w:val="16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Crossword Puzzle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type="#_x0000_t202" style="visibility:visible;width:174.7pt;height:24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16"/>
                          <w:szCs w:val="16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Crossword Puzzle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</w:pPr>
      <w:r>
        <w:drawing xmlns:a="http://schemas.openxmlformats.org/drawingml/2006/main">
          <wp:inline distT="0" distB="0" distL="0" distR="0">
            <wp:extent cx="4327907" cy="3457939"/>
            <wp:effectExtent l="0" t="0" r="0" b="0"/>
            <wp:docPr id="1073741826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png" descr="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907" cy="34579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  <w:r>
        <w:rPr>
          <w:rFonts w:ascii="Arial" w:cs="Arial" w:hAnsi="Arial" w:eastAsia="Arial"/>
          <w:sz w:val="20"/>
          <w:szCs w:val="20"/>
        </w:rPr>
        <w:br w:type="textWrapping"/>
      </w:r>
      <w:r>
        <w:rPr>
          <w:rFonts w:ascii="Arial" w:cs="Arial" w:hAnsi="Arial" w:eastAsia="Arial"/>
          <w:sz w:val="20"/>
          <w:szCs w:val="20"/>
        </w:rPr>
        <w:drawing xmlns:a="http://schemas.openxmlformats.org/drawingml/2006/main">
          <wp:inline distT="0" distB="0" distL="0" distR="0">
            <wp:extent cx="1514990" cy="2097063"/>
            <wp:effectExtent l="0" t="0" r="0" b="0"/>
            <wp:docPr id="1073741827" name="officeArt object" descr="bird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bird.jpeg" descr="bird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990" cy="20970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 xml:space="preserve">Copyright </w:t>
      </w:r>
      <w:r>
        <w:rPr>
          <w:rFonts w:ascii="Arial" w:hAnsi="Arial" w:hint="default"/>
          <w:sz w:val="20"/>
          <w:szCs w:val="20"/>
          <w:rtl w:val="0"/>
          <w:lang w:val="en-US"/>
        </w:rPr>
        <w:t xml:space="preserve">© </w:t>
      </w:r>
      <w:r>
        <w:rPr>
          <w:rFonts w:ascii="Arial" w:hAnsi="Arial"/>
          <w:sz w:val="20"/>
          <w:szCs w:val="20"/>
          <w:rtl w:val="0"/>
          <w:lang w:val="en-US"/>
        </w:rPr>
        <w:t>Sermons4Kids, Inc.</w:t>
      </w: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>May be reproduced for Ministry Use</w:t>
      </w:r>
    </w:p>
    <w:p>
      <w:pPr>
        <w:pStyle w:val="Normal.0"/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line">
                  <wp:posOffset>0</wp:posOffset>
                </wp:positionV>
                <wp:extent cx="3771900" cy="457200"/>
                <wp:effectExtent l="0" t="0" r="0" b="0"/>
                <wp:wrapNone/>
                <wp:docPr id="1073741828" name="officeArt object" descr="Children’s Worship Bulleti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jc w:val="center"/>
                            </w:pPr>
                            <w:r>
                              <w:rPr>
                                <w:rFonts w:ascii="Kristen ITC" w:cs="Kristen ITC" w:hAnsi="Kristen ITC" w:eastAsia="Kristen ITC"/>
                                <w:b w:val="1"/>
                                <w:bCs w:val="1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>Children</w:t>
                            </w:r>
                            <w:r>
                              <w:rPr>
                                <w:rFonts w:ascii="Kristen ITC" w:cs="Kristen ITC" w:hAnsi="Kristen ITC" w:eastAsia="Kristen ITC"/>
                                <w:b w:val="1"/>
                                <w:bCs w:val="1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rFonts w:ascii="Kristen ITC" w:cs="Kristen ITC" w:hAnsi="Kristen ITC" w:eastAsia="Kristen ITC"/>
                                <w:b w:val="1"/>
                                <w:bCs w:val="1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>s Worship Bulletin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19.8pt;margin-top:0.0pt;width:297.0pt;height:36.0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1.2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Fonts w:ascii="Kristen ITC" w:cs="Kristen ITC" w:hAnsi="Kristen ITC" w:eastAsia="Kristen ITC"/>
                          <w:b w:val="1"/>
                          <w:bCs w:val="1"/>
                          <w:sz w:val="40"/>
                          <w:szCs w:val="40"/>
                          <w:rtl w:val="0"/>
                          <w:lang w:val="en-US"/>
                        </w:rPr>
                        <w:t>Children</w:t>
                      </w:r>
                      <w:r>
                        <w:rPr>
                          <w:rFonts w:ascii="Kristen ITC" w:cs="Kristen ITC" w:hAnsi="Kristen ITC" w:eastAsia="Kristen ITC"/>
                          <w:b w:val="1"/>
                          <w:bCs w:val="1"/>
                          <w:sz w:val="40"/>
                          <w:szCs w:val="40"/>
                          <w:rtl w:val="0"/>
                          <w:lang w:val="en-US"/>
                        </w:rPr>
                        <w:t>’</w:t>
                      </w:r>
                      <w:r>
                        <w:rPr>
                          <w:rFonts w:ascii="Kristen ITC" w:cs="Kristen ITC" w:hAnsi="Kristen ITC" w:eastAsia="Kristen ITC"/>
                          <w:b w:val="1"/>
                          <w:bCs w:val="1"/>
                          <w:sz w:val="40"/>
                          <w:szCs w:val="40"/>
                          <w:rtl w:val="0"/>
                          <w:lang w:val="en-US"/>
                        </w:rPr>
                        <w:t>s Worship Bulletin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mc:AlternateContent>
          <mc:Choice Requires="wpg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994410</wp:posOffset>
                </wp:positionH>
                <wp:positionV relativeFrom="line">
                  <wp:posOffset>923</wp:posOffset>
                </wp:positionV>
                <wp:extent cx="2491010" cy="844954"/>
                <wp:effectExtent l="0" t="0" r="0" b="0"/>
                <wp:wrapNone/>
                <wp:docPr id="1073741832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1010" cy="844954"/>
                          <a:chOff x="0" y="0"/>
                          <a:chExt cx="2491009" cy="844953"/>
                        </a:xfrm>
                      </wpg:grpSpPr>
                      <wps:wsp>
                        <wps:cNvPr id="1073741829" name="Shape"/>
                        <wps:cNvSpPr/>
                        <wps:spPr>
                          <a:xfrm>
                            <a:off x="0" y="0"/>
                            <a:ext cx="2491010" cy="84495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13064" fill="norm" stroke="1" extrusionOk="0">
                                <a:moveTo>
                                  <a:pt x="21600" y="1732"/>
                                </a:moveTo>
                                <a:cubicBezTo>
                                  <a:pt x="14400" y="7732"/>
                                  <a:pt x="7200" y="-4268"/>
                                  <a:pt x="0" y="1732"/>
                                </a:cubicBezTo>
                                <a:lnTo>
                                  <a:pt x="0" y="11332"/>
                                </a:lnTo>
                                <a:cubicBezTo>
                                  <a:pt x="7200" y="5332"/>
                                  <a:pt x="14400" y="17332"/>
                                  <a:pt x="21600" y="113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0" name="Rectangle"/>
                        <wps:cNvSpPr txBox="1"/>
                        <wps:spPr>
                          <a:xfrm>
                            <a:off x="50339" y="227000"/>
                            <a:ext cx="2390331" cy="39095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</w:pPr>
                              <w:r>
                                <w:drawing xmlns:a="http://schemas.openxmlformats.org/drawingml/2006/main">
                                  <wp:inline distT="0" distB="0" distL="0" distR="0">
                                    <wp:extent cx="2286191" cy="266548"/>
                                    <wp:effectExtent l="0" t="0" r="0" b="0"/>
                                    <wp:docPr id="1073741831" name="officeArt object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73741831" name=""/>
                                            <pic:cNvPicPr>
                                              <a:picLocks noChangeAspect="0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/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86191" cy="2665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8" style="visibility:visible;position:absolute;margin-left:78.3pt;margin-top:0.1pt;width:196.1pt;height:66.5pt;z-index:25165926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491009,844954">
                <w10:wrap type="none" side="bothSides" anchorx="text"/>
                <v:shape id="_x0000_s1029" style="position:absolute;left:0;top:0;width:2491009;height:844954;" coordorigin="0,4268" coordsize="21600,13064" path="M 21600,6000 C 14400,12000 7200,0 0,6000 L 0,15600 C 7200,9600 14400,21600 21600,15600 X E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30" type="#_x0000_t202" style="position:absolute;left:50339;top:227000;width:2390330;height:39095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</w:pPr>
                        <w:r>
                          <w:drawing xmlns:a="http://schemas.openxmlformats.org/drawingml/2006/main">
                            <wp:inline distT="0" distB="0" distL="0" distR="0">
                              <wp:extent cx="2286191" cy="266548"/>
                              <wp:effectExtent l="0" t="0" r="0" b="0"/>
                              <wp:docPr id="1073741831" name="officeArt object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73741831" name=""/>
                                      <pic:cNvPicPr>
                                        <a:picLocks noChangeAspect="0"/>
                                      </pic:cNvPicPr>
                                    </pic:nvPicPr>
                                    <pic:blipFill>
                                      <a:blip r:embed="rId6">
                                        <a:extLst/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86191" cy="2665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</w:rPr>
      </w:pP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</w:rPr>
      </w:pPr>
    </w:p>
    <w:p>
      <w:pPr>
        <w:pStyle w:val="Normal.0"/>
        <w:jc w:val="center"/>
        <w:rPr>
          <w:rFonts w:ascii="Verdana" w:cs="Verdana" w:hAnsi="Verdana" w:eastAsia="Verdana"/>
          <w:sz w:val="20"/>
          <w:szCs w:val="20"/>
        </w:rPr>
      </w:pPr>
      <w:r>
        <w:rPr>
          <w:rFonts w:ascii="Verdana" w:hAnsi="Verdana"/>
          <w:sz w:val="20"/>
          <w:szCs w:val="20"/>
          <w:rtl w:val="0"/>
          <w:lang w:val="en-US"/>
        </w:rPr>
        <w:t>Mathew 10:24-39</w:t>
      </w:r>
      <w:r>
        <w:rPr>
          <w:rFonts w:ascii="Verdana" w:cs="Verdana" w:hAnsi="Verdana" w:eastAsia="Verdana"/>
          <w:sz w:val="20"/>
          <w:szCs w:val="20"/>
        </w:rPr>
        <w:br w:type="textWrapping"/>
      </w:r>
    </w:p>
    <w:p>
      <w:pPr>
        <w:pStyle w:val="Normal.0"/>
        <w:jc w:val="center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jc w:val="center"/>
      </w:pPr>
      <w:r>
        <mc:AlternateContent>
          <mc:Choice Requires="wps">
            <w:drawing xmlns:a="http://schemas.openxmlformats.org/drawingml/2006/main">
              <wp:inline distT="0" distB="0" distL="0" distR="0">
                <wp:extent cx="2218268" cy="314135"/>
                <wp:effectExtent l="0" t="0" r="0" b="0"/>
                <wp:docPr id="1073741833" name="officeArt object" descr="Word Search Puzz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268" cy="3141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16"/>
                                <w:szCs w:val="16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Word Search Puzzle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1" type="#_x0000_t202" style="visibility:visible;width:174.7pt;height:24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16"/>
                          <w:szCs w:val="16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Word Search Puzzle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jc w:val="center"/>
        <w:rPr>
          <w:rFonts w:ascii="Arial" w:cs="Arial" w:hAnsi="Arial" w:eastAsia="Arial"/>
          <w:b w:val="1"/>
          <w:bCs w:val="1"/>
          <w:sz w:val="20"/>
          <w:szCs w:val="20"/>
        </w:rPr>
      </w:pPr>
      <w:r>
        <w:drawing xmlns:a="http://schemas.openxmlformats.org/drawingml/2006/main">
          <wp:inline distT="0" distB="0" distL="0" distR="0">
            <wp:extent cx="4003528" cy="3479373"/>
            <wp:effectExtent l="0" t="0" r="0" b="0"/>
            <wp:docPr id="1073741834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.png" descr="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528" cy="34793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br w:type="textWrapping"/>
        <w:br w:type="textWrapping"/>
      </w:r>
      <w:r>
        <w:rPr>
          <w:rFonts w:ascii="Arial" w:hAnsi="Arial"/>
          <w:b w:val="1"/>
          <w:bCs w:val="1"/>
          <w:sz w:val="20"/>
          <w:szCs w:val="20"/>
          <w:rtl w:val="0"/>
          <w:lang w:val="en-US"/>
        </w:rPr>
        <w:t>Your Church</w:t>
      </w:r>
      <w:r>
        <w:rPr>
          <w:rFonts w:ascii="Arial" w:hAnsi="Arial" w:hint="default"/>
          <w:b w:val="1"/>
          <w:bCs w:val="1"/>
          <w:sz w:val="20"/>
          <w:szCs w:val="20"/>
          <w:rtl w:val="0"/>
          <w:lang w:val="en-US"/>
        </w:rPr>
        <w:t>’</w:t>
      </w:r>
      <w:r>
        <w:rPr>
          <w:rFonts w:ascii="Arial" w:hAnsi="Arial"/>
          <w:b w:val="1"/>
          <w:bCs w:val="1"/>
          <w:sz w:val="20"/>
          <w:szCs w:val="20"/>
          <w:rtl w:val="0"/>
          <w:lang w:val="en-US"/>
        </w:rPr>
        <w:t>s Name</w:t>
      </w:r>
      <w:r>
        <w:rPr>
          <w:rFonts w:ascii="Arial" w:cs="Arial" w:hAnsi="Arial" w:eastAsia="Arial"/>
          <w:b w:val="1"/>
          <w:bCs w:val="1"/>
          <w:sz w:val="20"/>
          <w:szCs w:val="20"/>
        </w:rPr>
        <w:br w:type="textWrapping"/>
      </w:r>
      <w:r>
        <w:rPr>
          <w:rFonts w:ascii="Arial" w:hAnsi="Arial"/>
          <w:b w:val="1"/>
          <w:bCs w:val="1"/>
          <w:sz w:val="20"/>
          <w:szCs w:val="20"/>
          <w:rtl w:val="0"/>
          <w:lang w:val="en-US"/>
        </w:rPr>
        <w:t>Address</w:t>
      </w:r>
      <w:r>
        <w:rPr>
          <w:rFonts w:ascii="Arial" w:cs="Arial" w:hAnsi="Arial" w:eastAsia="Arial"/>
          <w:b w:val="1"/>
          <w:bCs w:val="1"/>
          <w:sz w:val="20"/>
          <w:szCs w:val="20"/>
        </w:rPr>
        <w:br w:type="textWrapping"/>
      </w:r>
      <w:r>
        <w:rPr>
          <w:rFonts w:ascii="Arial" w:hAnsi="Arial"/>
          <w:b w:val="1"/>
          <w:bCs w:val="1"/>
          <w:sz w:val="20"/>
          <w:szCs w:val="20"/>
          <w:rtl w:val="0"/>
          <w:lang w:val="en-US"/>
        </w:rPr>
        <w:t>City, State</w:t>
      </w:r>
    </w:p>
    <w:p>
      <w:pPr>
        <w:pStyle w:val="Normal.0"/>
        <w:jc w:val="center"/>
        <w:rPr>
          <w:rFonts w:ascii="Arial" w:cs="Arial" w:hAnsi="Arial" w:eastAsia="Arial"/>
          <w:sz w:val="40"/>
          <w:szCs w:val="40"/>
        </w:rPr>
      </w:pPr>
      <w:r>
        <w:rPr>
          <w:sz w:val="16"/>
          <w:szCs w:val="16"/>
        </w:rPr>
        <mc:AlternateContent>
          <mc:Choice Requires="wps">
            <w:drawing xmlns:a="http://schemas.openxmlformats.org/drawingml/2006/main">
              <wp:inline distT="0" distB="0" distL="0" distR="0">
                <wp:extent cx="1742218" cy="314325"/>
                <wp:effectExtent l="0" t="0" r="0" b="0"/>
                <wp:docPr id="1073741835" name="officeArt object" descr="Coloring Pag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2218" cy="3143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16"/>
                                <w:szCs w:val="16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Coloring Page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2" type="#_x0000_t202" style="visibility:visible;width:137.2pt;height:24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16"/>
                          <w:szCs w:val="16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Coloring Page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  <w:rPr>
          <w:rFonts w:ascii="Arial" w:cs="Arial" w:hAnsi="Arial" w:eastAsia="Arial"/>
        </w:rPr>
      </w:pPr>
      <w:r>
        <w:rPr>
          <w:rFonts w:ascii="Arial" w:cs="Arial" w:hAnsi="Arial" w:eastAsia="Arial"/>
          <w:sz w:val="40"/>
          <w:szCs w:val="40"/>
        </w:rPr>
        <w:drawing xmlns:a="http://schemas.openxmlformats.org/drawingml/2006/main">
          <wp:inline distT="0" distB="0" distL="0" distR="0">
            <wp:extent cx="4433012" cy="5479695"/>
            <wp:effectExtent l="0" t="0" r="0" b="0"/>
            <wp:docPr id="1073741836" name="officeArt object" descr="Screenshot 2024-09-13 at 10.22.59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Screenshot 2024-09-13 at 10.22.59 AM.png" descr="Screenshot 2024-09-13 at 10.22.59 AM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5639" t="0" r="5639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433012" cy="54796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br w:type="textWrapping"/>
        <w:br w:type="textWrapping"/>
      </w:r>
      <w:r>
        <w:rPr>
          <w:rFonts w:ascii="Arial" w:hAnsi="Arial"/>
          <w:sz w:val="28"/>
          <w:szCs w:val="28"/>
          <w:rtl w:val="0"/>
          <w:lang w:val="en-US"/>
        </w:rPr>
        <w:t>Jesus and the Children</w:t>
      </w:r>
    </w:p>
    <w:p>
      <w:pPr>
        <w:pStyle w:val="Normal.0"/>
        <w:jc w:val="center"/>
        <w:rPr>
          <w:sz w:val="16"/>
          <w:szCs w:val="16"/>
        </w:rPr>
      </w:pPr>
    </w:p>
    <w:p>
      <w:pPr>
        <w:pStyle w:val="Normal.0"/>
        <w:jc w:val="center"/>
      </w:pPr>
      <w:r>
        <mc:AlternateContent>
          <mc:Choice Requires="wps">
            <w:drawing xmlns:a="http://schemas.openxmlformats.org/drawingml/2006/main">
              <wp:inline distT="0" distB="0" distL="0" distR="0">
                <wp:extent cx="2571074" cy="314135"/>
                <wp:effectExtent l="0" t="0" r="0" b="0"/>
                <wp:docPr id="1073741837" name="officeArt object" descr="Multiple Choice Quiz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074" cy="3141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16"/>
                                <w:szCs w:val="16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Multiple Choice Quiz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3" type="#_x0000_t202" style="visibility:visible;width:202.4pt;height:24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16"/>
                          <w:szCs w:val="16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Multiple Choice Quiz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</w:pPr>
    </w:p>
    <w:p>
      <w:pPr>
        <w:pStyle w:val="Normal.0"/>
        <w:jc w:val="center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sz w:val="22"/>
          <w:szCs w:val="22"/>
          <w:rtl w:val="0"/>
          <w:lang w:val="en-US"/>
        </w:rPr>
        <w:t>Each number represents a letter of the alphabet.  Substitute</w:t>
      </w:r>
      <w:r>
        <w:rPr>
          <w:rFonts w:ascii="Arial" w:cs="Arial" w:hAnsi="Arial" w:eastAsia="Arial"/>
          <w:sz w:val="22"/>
          <w:szCs w:val="22"/>
        </w:rPr>
        <w:br w:type="textWrapping"/>
      </w:r>
      <w:r>
        <w:rPr>
          <w:rFonts w:ascii="Arial" w:hAnsi="Arial"/>
          <w:sz w:val="22"/>
          <w:szCs w:val="22"/>
          <w:rtl w:val="0"/>
          <w:lang w:val="en-US"/>
        </w:rPr>
        <w:t xml:space="preserve">the </w:t>
      </w:r>
      <w:r>
        <w:rPr>
          <w:rFonts w:ascii="Arial" w:hAnsi="Arial"/>
          <w:sz w:val="22"/>
          <w:szCs w:val="22"/>
          <w:rtl w:val="0"/>
          <w:lang w:val="en-US"/>
        </w:rPr>
        <w:t>correct letter for the numbers to reveal the coded words.</w:t>
      </w:r>
    </w:p>
    <w:p>
      <w:pPr>
        <w:pStyle w:val="Normal.0"/>
        <w:jc w:val="center"/>
      </w:pPr>
    </w:p>
    <w:p>
      <w:pPr>
        <w:pStyle w:val="Normal.0"/>
        <w:jc w:val="center"/>
      </w:pPr>
      <w:r>
        <w:drawing xmlns:a="http://schemas.openxmlformats.org/drawingml/2006/main">
          <wp:inline distT="0" distB="0" distL="0" distR="0">
            <wp:extent cx="4097427" cy="3564353"/>
            <wp:effectExtent l="0" t="0" r="0" b="0"/>
            <wp:docPr id="1073741838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.png" descr="image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427" cy="3564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</w:pPr>
    </w:p>
    <w:p>
      <w:pPr>
        <w:pStyle w:val="Normal.0"/>
        <w:tabs>
          <w:tab w:val="left" w:pos="5040"/>
        </w:tabs>
        <w:jc w:val="center"/>
      </w:pPr>
      <w:r>
        <w:drawing xmlns:a="http://schemas.openxmlformats.org/drawingml/2006/main">
          <wp:inline distT="0" distB="0" distL="0" distR="0">
            <wp:extent cx="1393546" cy="1523437"/>
            <wp:effectExtent l="0" t="0" r="0" b="0"/>
            <wp:docPr id="1073741839" name="officeArt object" descr="birds_in_nest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birds_in_nest.jpeg" descr="birds_in_nest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546" cy="15234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tabs>
          <w:tab w:val="left" w:pos="5040"/>
        </w:tabs>
        <w:jc w:val="center"/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353695</wp:posOffset>
                </wp:positionH>
                <wp:positionV relativeFrom="line">
                  <wp:posOffset>0</wp:posOffset>
                </wp:positionV>
                <wp:extent cx="3727450" cy="506386"/>
                <wp:effectExtent l="0" t="0" r="0" b="0"/>
                <wp:wrapNone/>
                <wp:docPr id="1073741840" name="officeArt object" descr="“So don’t be afraid; you are more valuable to God than a whole flock of sparrows.”  Matthew 10: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450" cy="5063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jc w:val="center"/>
                            </w:pPr>
                            <w:r>
                              <w:rPr>
                                <w:rFonts w:ascii="Arial" w:hAnsi="Arial" w:hint="default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“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So don</w:t>
                            </w:r>
                            <w:r>
                              <w:rPr>
                                <w:rFonts w:ascii="Arial" w:hAnsi="Arial" w:hint="default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t be afraid; you are more valuable to God</w:t>
                            </w:r>
                            <w:r>
                              <w:rPr>
                                <w:rFonts w:ascii="Arial" w:cs="Arial" w:hAnsi="Arial" w:eastAsia="Arial"/>
                                <w:sz w:val="20"/>
                                <w:szCs w:val="20"/>
                              </w:rPr>
                              <w:br w:type="textWrapping"/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than a whole flock of sparrows.</w:t>
                            </w:r>
                            <w:r>
                              <w:rPr>
                                <w:rFonts w:ascii="Arial" w:hAnsi="Arial" w:hint="default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 xml:space="preserve">” </w:t>
                              <w:br w:type="textWrapping"/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Matthew 10:31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27.9pt;margin-top:-0.0pt;width:293.5pt;height:39.9pt;z-index:25166131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Fonts w:ascii="Arial" w:hAnsi="Arial" w:hint="default"/>
                          <w:sz w:val="20"/>
                          <w:szCs w:val="20"/>
                          <w:rtl w:val="0"/>
                          <w:lang w:val="en-US"/>
                        </w:rPr>
                        <w:t>“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rtl w:val="0"/>
                          <w:lang w:val="en-US"/>
                        </w:rPr>
                        <w:t>So don</w:t>
                      </w:r>
                      <w:r>
                        <w:rPr>
                          <w:rFonts w:ascii="Arial" w:hAnsi="Arial" w:hint="default"/>
                          <w:sz w:val="20"/>
                          <w:szCs w:val="20"/>
                          <w:rtl w:val="0"/>
                          <w:lang w:val="en-US"/>
                        </w:rPr>
                        <w:t>’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rtl w:val="0"/>
                          <w:lang w:val="en-US"/>
                        </w:rPr>
                        <w:t>t be afraid; you are more valuable to God</w:t>
                      </w:r>
                      <w:r>
                        <w:rPr>
                          <w:rFonts w:ascii="Arial" w:cs="Arial" w:hAnsi="Arial" w:eastAsia="Arial"/>
                          <w:sz w:val="20"/>
                          <w:szCs w:val="20"/>
                        </w:rPr>
                        <w:br w:type="textWrapping"/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rtl w:val="0"/>
                          <w:lang w:val="en-US"/>
                        </w:rPr>
                        <w:t>than a whole flock of sparrows.</w:t>
                      </w:r>
                      <w:r>
                        <w:rPr>
                          <w:rFonts w:ascii="Arial" w:hAnsi="Arial" w:hint="default"/>
                          <w:sz w:val="20"/>
                          <w:szCs w:val="20"/>
                          <w:rtl w:val="0"/>
                          <w:lang w:val="en-US"/>
                        </w:rPr>
                        <w:t xml:space="preserve">” </w:t>
                        <w:br w:type="textWrapping"/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rtl w:val="0"/>
                          <w:lang w:val="en-US"/>
                        </w:rPr>
                        <w:t>Matthew 10:31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</w:p>
    <w:sectPr>
      <w:headerReference w:type="default" r:id="rId11"/>
      <w:footerReference w:type="default" r:id="rId12"/>
      <w:pgSz w:w="15840" w:h="12240" w:orient="landscape"/>
      <w:pgMar w:top="720" w:right="432" w:bottom="720" w:left="720" w:header="720" w:footer="720"/>
      <w:cols w:num="2" w:equalWidth="0">
        <w:col w:w="6984" w:space="720"/>
        <w:col w:w="6984" w:space="0"/>
      </w:cols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  <w:font w:name="Arial Black">
    <w:charset w:val="00"/>
    <w:family w:val="roman"/>
    <w:pitch w:val="default"/>
  </w:font>
  <w:font w:name="Kristen ITC">
    <w:charset w:val="00"/>
    <w:family w:val="roman"/>
    <w:pitch w:val="default"/>
  </w:font>
  <w:font w:name="Verdan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2.jpe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