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4193" cy="3296336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193" cy="32963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743200" cy="1865630"/>
            <wp:effectExtent l="0" t="0" r="0" b="0"/>
            <wp:docPr id="1073741827" name="officeArt object" descr="prepare_the_way_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repare_the_way_4.jpeg" descr="prepare_the_way_4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65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cs="Arial" w:hAnsi="Arial" w:eastAsia="Arial"/>
          <w:sz w:val="20"/>
          <w:szCs w:val="20"/>
        </w:rPr>
        <w:br w:type="textWrapping"/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Jokerman" w:cs="Jokerman" w:hAnsi="Jokerman" w:eastAsia="Joker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Jokerman" w:cs="Jokerman" w:hAnsi="Jokerman" w:eastAsia="Jokerman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line">
                  <wp:posOffset>96171</wp:posOffset>
                </wp:positionV>
                <wp:extent cx="2491010" cy="845531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5531"/>
                          <a:chOff x="0" y="0"/>
                          <a:chExt cx="2491009" cy="845530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55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7288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3.8pt;margin-top:7.6pt;width:196.1pt;height:6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5531">
                <w10:wrap type="none" side="bothSides" anchorx="text"/>
                <v:shape id="_x0000_s1029" style="position:absolute;left:0;top:0;width:2491009;height:845531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7289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Mark 1:1-8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cs="Verdana" w:hAnsi="Verdana" w:eastAsia="Verdana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1590676" cy="314325"/>
                <wp:effectExtent l="0" t="0" r="0" b="0"/>
                <wp:docPr id="1073741833" name="officeArt object" descr="Word 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6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25.3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61283" cy="3473197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283" cy="3473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style1"/>
        <w:jc w:val="center"/>
        <w:rPr>
          <w:rFonts w:ascii="Arial" w:cs="Arial" w:hAnsi="Arial" w:eastAsia="Arial"/>
        </w:rPr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686611" cy="390462"/>
                <wp:effectExtent l="0" t="0" r="0" b="0"/>
                <wp:docPr id="1073741835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611" cy="3904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0"/>
                                <w:szCs w:val="20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2.8pt;height:30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0"/>
                          <w:szCs w:val="20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cs="Arial" w:hAnsi="Arial" w:eastAsia="Arial"/>
        </w:rPr>
        <w:br w:type="textWrapping"/>
      </w:r>
      <w:r>
        <w:rPr>
          <w:rFonts w:ascii="Arial" w:hAnsi="Arial"/>
          <w:rtl w:val="0"/>
          <w:lang w:val="en-US"/>
        </w:rPr>
        <w:t>Each number represents a letter of the alphabet.  Substitute</w:t>
      </w:r>
      <w:r>
        <w:rPr>
          <w:rFonts w:ascii="Arial" w:cs="Arial" w:hAnsi="Arial" w:eastAsia="Arial"/>
          <w:rtl w:val="0"/>
        </w:rPr>
        <w:br w:type="textWrapping"/>
        <w:t xml:space="preserve"> </w:t>
      </w:r>
      <w:r>
        <w:rPr>
          <w:rFonts w:ascii="Arial" w:hAnsi="Arial"/>
          <w:rtl w:val="0"/>
          <w:lang w:val="en-US"/>
        </w:rPr>
        <w:t>the correct letter for the numbers to reveal the coded words.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7507" cy="3487893"/>
            <wp:effectExtent l="0" t="0" r="0" b="0"/>
            <wp:docPr id="107374183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07" cy="3487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1619818" cy="1401088"/>
            <wp:effectExtent l="0" t="0" r="0" b="0"/>
            <wp:docPr id="1073741837" name="officeArt object" descr="prepare_the_way_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prepare_the_way_3.jpeg" descr="prepare_the_way_3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18" cy="14010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1914525" cy="314325"/>
                <wp:effectExtent l="0" t="0" r="0" b="0"/>
                <wp:docPr id="1073741838" name="officeArt object" descr="Color Me!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16"/>
                                <w:szCs w:val="16"/>
                                <w:rtl w:val="0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 Me!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50.8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16"/>
                          <w:szCs w:val="16"/>
                          <w:rtl w:val="0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 Me!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3602" cy="6222302"/>
            <wp:effectExtent l="0" t="0" r="0" b="0"/>
            <wp:docPr id="1073741839" name="officeArt object" descr="Screenshot 2024-09-13 at 10.56.44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reenshot 2024-09-13 at 10.56.44 AM.png" descr="Screenshot 2024-09-13 at 10.56.44 AM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l="8359" t="0" r="8359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602" cy="62223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Jokerman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yle1">
    <w:name w:val="style1"/>
    <w:next w:val="sty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2.jpe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